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41FBB" w:rsidRPr="00C41FBB" w:rsidRDefault="00C41FBB" w:rsidP="00C41FBB">
      <w:pPr>
        <w:shd w:val="clear" w:color="auto" w:fill="FFFFFF"/>
        <w:spacing w:after="0" w:line="310" w:lineRule="atLeast"/>
        <w:textAlignment w:val="baseline"/>
        <w:rPr>
          <w:rFonts w:ascii="Arial" w:hAnsi="Arial" w:cs="Times New Roman"/>
          <w:color w:val="000000"/>
        </w:rPr>
      </w:pPr>
      <w:r w:rsidRPr="00C41FBB">
        <w:rPr>
          <w:rFonts w:ascii="Arial" w:hAnsi="Arial" w:cs="Times New Roman"/>
          <w:b/>
          <w:bCs/>
          <w:color w:val="000000"/>
        </w:rPr>
        <w:t>Varige kolonihaver</w:t>
      </w:r>
      <w:r w:rsidRPr="00C41FBB">
        <w:rPr>
          <w:rFonts w:ascii="Arial" w:hAnsi="Arial" w:cs="Times New Roman"/>
          <w:color w:val="000000"/>
        </w:rPr>
        <w:t> </w:t>
      </w:r>
      <w:r w:rsidRPr="00C41FBB">
        <w:rPr>
          <w:rFonts w:ascii="Arial" w:hAnsi="Arial" w:cs="Times New Roman"/>
          <w:color w:val="000000"/>
        </w:rPr>
        <w:br/>
        <w:t>Formålet med lovene er at sikre, at kolonihaverne fortsat kan være en væsentlig del af bybefolkningens muligheder for rekreation og beskæftigelse i fritiden. Med kolonihaveloven indførtes begrebet "et varigt kolonihaveområde". Kolonihaveområderne i Danmark blev pr. 1. november 2001 varige med mindre ejeren inden denne dato havde meddelt Miljøministeriet, at kolonihaveområdet skulle være et ikke varigt kolonihaveområde. Loven har ført til, at ca. 53.669 af landets i alt ca. 62.150 kolonihaver nu er varige.</w:t>
      </w:r>
    </w:p>
    <w:p w:rsidR="00C41FBB" w:rsidRPr="00C41FBB" w:rsidRDefault="00C41FBB" w:rsidP="00C41FBB">
      <w:pPr>
        <w:shd w:val="clear" w:color="auto" w:fill="FFFFFF"/>
        <w:spacing w:after="0" w:line="310" w:lineRule="atLeast"/>
        <w:textAlignment w:val="baseline"/>
        <w:rPr>
          <w:rFonts w:ascii="Arial" w:hAnsi="Arial" w:cs="Times New Roman"/>
          <w:color w:val="000000"/>
        </w:rPr>
      </w:pPr>
      <w:r w:rsidRPr="00C41FBB">
        <w:rPr>
          <w:rFonts w:ascii="Arial" w:hAnsi="Arial" w:cs="Times New Roman"/>
          <w:b/>
          <w:bCs/>
          <w:color w:val="000000"/>
        </w:rPr>
        <w:t>Nedlæggelser af kolonihaver</w:t>
      </w:r>
      <w:r w:rsidRPr="00C41FBB">
        <w:rPr>
          <w:rFonts w:ascii="Arial" w:hAnsi="Arial" w:cs="Times New Roman"/>
          <w:color w:val="000000"/>
        </w:rPr>
        <w:br/>
        <w:t>Et varigt kolonihaveområde kan kun nedlægges efter tilladelse givet af den kommune som kolonihaveområdet ligger. Tilladelsen kan påklages til Naturklagenævnet. Kommunerne kan kun give tilladelse til nedlæggelse af et varigt kolonihaveområde, hvis væsentlige samfundsmæssige hensyn gør det nødvendigt at disponere over arealet til et formål, der ikke kan tilgodeses et andet sted i kommunen. Samtidig skal der – inden området ryddes – tilvejebringes et nyt kolonihaveområde, som kan erstatte det område som nedlægges. Det understreges i loven, at væsentlige samfundsmæssige hensyn normalt ikke omfatter opførelse af boliger eller bebyggelse til nye erhvervsvirksomheder.</w:t>
      </w:r>
    </w:p>
    <w:p w:rsidR="00C41FBB" w:rsidRPr="00C41FBB" w:rsidRDefault="00C41FBB" w:rsidP="00C41FBB">
      <w:pPr>
        <w:shd w:val="clear" w:color="auto" w:fill="FFFFFF"/>
        <w:spacing w:after="0" w:line="310" w:lineRule="atLeast"/>
        <w:textAlignment w:val="baseline"/>
        <w:rPr>
          <w:rFonts w:ascii="Arial" w:hAnsi="Arial" w:cs="Times New Roman"/>
          <w:color w:val="000000"/>
        </w:rPr>
      </w:pPr>
      <w:r w:rsidRPr="00C41FBB">
        <w:rPr>
          <w:rFonts w:ascii="Arial" w:hAnsi="Arial" w:cs="Times New Roman"/>
          <w:color w:val="000000"/>
        </w:rPr>
        <w:t>Kolonihaveloven indeholder også regler om tilbudspligt og om offentlighedens adgang til kolonihaveområder.</w:t>
      </w:r>
    </w:p>
    <w:p w:rsidR="00C41FBB" w:rsidRPr="00C41FBB" w:rsidRDefault="00C41FBB" w:rsidP="00C41FBB">
      <w:pPr>
        <w:spacing w:after="0"/>
        <w:rPr>
          <w:rFonts w:ascii="Times" w:hAnsi="Times"/>
          <w:sz w:val="20"/>
          <w:szCs w:val="20"/>
        </w:rPr>
      </w:pPr>
    </w:p>
    <w:p w:rsidR="00C41FBB" w:rsidRDefault="00C41FBB"/>
    <w:p w:rsidR="000E5642" w:rsidRDefault="00C41FBB">
      <w:r>
        <w:t>Se hele Lov om kolonihaver her</w:t>
      </w:r>
    </w:p>
    <w:sectPr w:rsidR="000E5642" w:rsidSect="00FE178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41FBB"/>
    <w:rsid w:val="00C41FBB"/>
  </w:rsids>
  <m:mathPr>
    <m:mathFont m:val="Arial Black"/>
    <m:brkBin m:val="before"/>
    <m:brkBinSub m:val="--"/>
    <m:smallFrac m:val="off"/>
    <m:dispDef m:val="off"/>
    <m:lMargin m:val="0"/>
    <m:rMargin m:val="0"/>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a-DK"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642"/>
  </w:style>
  <w:style w:type="paragraph" w:styleId="Heading1">
    <w:name w:val="heading 1"/>
    <w:basedOn w:val="Normal"/>
    <w:next w:val="Normal"/>
    <w:link w:val="Heading1Char"/>
    <w:uiPriority w:val="9"/>
    <w:qFormat/>
    <w:rsid w:val="0060526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052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526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052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lmtekstspec">
    <w:name w:val="alm.tekst.spec"/>
    <w:basedOn w:val="Normal"/>
    <w:qFormat/>
    <w:rsid w:val="00605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pPr>
    <w:rPr>
      <w:rFonts w:ascii="Calibri" w:hAnsi="Calibri" w:cs="Times New Roman"/>
      <w:color w:val="000000"/>
      <w:sz w:val="22"/>
      <w:lang w:val="en-US"/>
    </w:rPr>
  </w:style>
  <w:style w:type="paragraph" w:customStyle="1" w:styleId="overskrift1">
    <w:name w:val="overskrift1"/>
    <w:basedOn w:val="Heading1"/>
    <w:qFormat/>
    <w:rsid w:val="0060526E"/>
    <w:pPr>
      <w:spacing w:line="276" w:lineRule="auto"/>
    </w:pPr>
    <w:rPr>
      <w:rFonts w:eastAsia="Times New Roman" w:cs="Times New Roman"/>
      <w:color w:val="365F91"/>
      <w:sz w:val="28"/>
      <w:szCs w:val="28"/>
      <w:lang w:val="en-US"/>
    </w:rPr>
  </w:style>
  <w:style w:type="character" w:customStyle="1" w:styleId="Heading1Char">
    <w:name w:val="Heading 1 Char"/>
    <w:basedOn w:val="DefaultParagraphFont"/>
    <w:link w:val="Heading1"/>
    <w:uiPriority w:val="9"/>
    <w:rsid w:val="0060526E"/>
    <w:rPr>
      <w:rFonts w:asciiTheme="majorHAnsi" w:eastAsiaTheme="majorEastAsia" w:hAnsiTheme="majorHAnsi" w:cstheme="majorBidi"/>
      <w:b/>
      <w:bCs/>
      <w:color w:val="345A8A" w:themeColor="accent1" w:themeShade="B5"/>
      <w:sz w:val="32"/>
      <w:szCs w:val="32"/>
    </w:rPr>
  </w:style>
  <w:style w:type="paragraph" w:customStyle="1" w:styleId="afsnitoverskrift">
    <w:name w:val="afsnit.overskrift"/>
    <w:basedOn w:val="Heading1"/>
    <w:qFormat/>
    <w:rsid w:val="0060526E"/>
    <w:pPr>
      <w:spacing w:line="276" w:lineRule="auto"/>
    </w:pPr>
    <w:rPr>
      <w:rFonts w:ascii="Calibri" w:eastAsia="Times New Roman" w:hAnsi="Calibri" w:cs="Times New Roman"/>
      <w:color w:val="365F91"/>
      <w:szCs w:val="28"/>
      <w:lang w:val="en-US"/>
    </w:rPr>
  </w:style>
  <w:style w:type="paragraph" w:customStyle="1" w:styleId="c2overskrift">
    <w:name w:val="c.2.overskrift"/>
    <w:basedOn w:val="Heading2"/>
    <w:next w:val="afsnitoverskrift"/>
    <w:qFormat/>
    <w:rsid w:val="0060526E"/>
    <w:pPr>
      <w:spacing w:line="276" w:lineRule="auto"/>
    </w:pPr>
    <w:rPr>
      <w:lang w:val="en-US"/>
    </w:rPr>
  </w:style>
  <w:style w:type="character" w:customStyle="1" w:styleId="Heading2Char">
    <w:name w:val="Heading 2 Char"/>
    <w:basedOn w:val="DefaultParagraphFont"/>
    <w:link w:val="Heading2"/>
    <w:uiPriority w:val="9"/>
    <w:semiHidden/>
    <w:rsid w:val="0060526E"/>
    <w:rPr>
      <w:rFonts w:asciiTheme="majorHAnsi" w:eastAsiaTheme="majorEastAsia" w:hAnsiTheme="majorHAnsi" w:cstheme="majorBidi"/>
      <w:b/>
      <w:bCs/>
      <w:color w:val="4F81BD" w:themeColor="accent1"/>
      <w:sz w:val="26"/>
      <w:szCs w:val="26"/>
    </w:rPr>
  </w:style>
  <w:style w:type="paragraph" w:customStyle="1" w:styleId="1aoverafsnit">
    <w:name w:val="1a.over.afsnit"/>
    <w:basedOn w:val="afsnitoverskrift"/>
    <w:qFormat/>
    <w:rsid w:val="0060526E"/>
  </w:style>
  <w:style w:type="paragraph" w:customStyle="1" w:styleId="1a2over">
    <w:name w:val="1a2over"/>
    <w:basedOn w:val="c2overskrift"/>
    <w:qFormat/>
    <w:rsid w:val="0060526E"/>
  </w:style>
  <w:style w:type="paragraph" w:customStyle="1" w:styleId="1a3over">
    <w:name w:val="1a3over"/>
    <w:basedOn w:val="Heading3"/>
    <w:qFormat/>
    <w:rsid w:val="0060526E"/>
    <w:pPr>
      <w:spacing w:line="276" w:lineRule="auto"/>
    </w:pPr>
    <w:rPr>
      <w:szCs w:val="22"/>
    </w:rPr>
  </w:style>
  <w:style w:type="character" w:customStyle="1" w:styleId="Heading3Char">
    <w:name w:val="Heading 3 Char"/>
    <w:basedOn w:val="DefaultParagraphFont"/>
    <w:link w:val="Heading3"/>
    <w:uiPriority w:val="9"/>
    <w:semiHidden/>
    <w:rsid w:val="0060526E"/>
    <w:rPr>
      <w:rFonts w:asciiTheme="majorHAnsi" w:eastAsiaTheme="majorEastAsia" w:hAnsiTheme="majorHAnsi" w:cstheme="majorBidi"/>
      <w:b/>
      <w:bCs/>
      <w:color w:val="4F81BD" w:themeColor="accent1"/>
    </w:rPr>
  </w:style>
  <w:style w:type="paragraph" w:customStyle="1" w:styleId="1a4over">
    <w:name w:val="1a4over"/>
    <w:basedOn w:val="Heading4"/>
    <w:qFormat/>
    <w:rsid w:val="0060526E"/>
    <w:pPr>
      <w:spacing w:line="276" w:lineRule="auto"/>
    </w:pPr>
    <w:rPr>
      <w:sz w:val="22"/>
      <w:szCs w:val="22"/>
    </w:rPr>
  </w:style>
  <w:style w:type="character" w:customStyle="1" w:styleId="Heading4Char">
    <w:name w:val="Heading 4 Char"/>
    <w:basedOn w:val="DefaultParagraphFont"/>
    <w:link w:val="Heading4"/>
    <w:uiPriority w:val="9"/>
    <w:semiHidden/>
    <w:rsid w:val="0060526E"/>
    <w:rPr>
      <w:rFonts w:asciiTheme="majorHAnsi" w:eastAsiaTheme="majorEastAsia" w:hAnsiTheme="majorHAnsi" w:cstheme="majorBidi"/>
      <w:b/>
      <w:bCs/>
      <w:i/>
      <w:iCs/>
      <w:color w:val="4F81BD" w:themeColor="accent1"/>
    </w:rPr>
  </w:style>
  <w:style w:type="paragraph" w:customStyle="1" w:styleId="1aoverafsnit0">
    <w:name w:val="1aoverafsnit"/>
    <w:basedOn w:val="1aoverafsnit"/>
    <w:qFormat/>
    <w:rsid w:val="0060526E"/>
    <w:rPr>
      <w:sz w:val="40"/>
    </w:rPr>
  </w:style>
  <w:style w:type="paragraph" w:customStyle="1" w:styleId="aStyle1">
    <w:name w:val="aStyle1"/>
    <w:basedOn w:val="afsnitoverskrift"/>
    <w:qFormat/>
    <w:rsid w:val="0060526E"/>
  </w:style>
  <w:style w:type="paragraph" w:customStyle="1" w:styleId="1Style1">
    <w:name w:val="1.Style1"/>
    <w:basedOn w:val="aStyle1"/>
    <w:qFormat/>
    <w:rsid w:val="0060526E"/>
  </w:style>
  <w:style w:type="paragraph" w:customStyle="1" w:styleId="12">
    <w:name w:val="1. 2"/>
    <w:basedOn w:val="1Style1"/>
    <w:qFormat/>
    <w:rsid w:val="0060526E"/>
  </w:style>
  <w:style w:type="paragraph" w:customStyle="1" w:styleId="13">
    <w:name w:val="1.3"/>
    <w:basedOn w:val="1a2over"/>
    <w:qFormat/>
    <w:rsid w:val="0060526E"/>
    <w:rPr>
      <w:sz w:val="28"/>
    </w:rPr>
  </w:style>
  <w:style w:type="paragraph" w:customStyle="1" w:styleId="14">
    <w:name w:val="1.4"/>
    <w:basedOn w:val="1a2over"/>
    <w:qFormat/>
    <w:rsid w:val="0060526E"/>
    <w:rPr>
      <w:sz w:val="28"/>
    </w:rPr>
  </w:style>
  <w:style w:type="paragraph" w:customStyle="1" w:styleId="11">
    <w:name w:val="1.1"/>
    <w:basedOn w:val="1a3over"/>
    <w:qFormat/>
    <w:rsid w:val="0060526E"/>
    <w:rPr>
      <w:sz w:val="36"/>
    </w:rPr>
  </w:style>
  <w:style w:type="paragraph" w:customStyle="1" w:styleId="120">
    <w:name w:val="1.2"/>
    <w:basedOn w:val="1a3over"/>
    <w:qFormat/>
    <w:rsid w:val="0060526E"/>
    <w:rPr>
      <w:sz w:val="32"/>
    </w:rPr>
  </w:style>
  <w:style w:type="paragraph" w:customStyle="1" w:styleId="10">
    <w:name w:val="1.0"/>
    <w:basedOn w:val="1a3over"/>
    <w:qFormat/>
    <w:rsid w:val="0060526E"/>
    <w:rPr>
      <w:sz w:val="44"/>
    </w:rPr>
  </w:style>
  <w:style w:type="paragraph" w:customStyle="1" w:styleId="Style1lena">
    <w:name w:val="Style1 lena"/>
    <w:basedOn w:val="Heading1"/>
    <w:qFormat/>
    <w:rsid w:val="00AF4B1D"/>
    <w:pPr>
      <w:spacing w:line="276" w:lineRule="auto"/>
    </w:pPr>
    <w:rPr>
      <w:rFonts w:ascii="Arial" w:eastAsia="Calibri" w:hAnsi="Arial"/>
      <w:sz w:val="40"/>
    </w:rPr>
  </w:style>
  <w:style w:type="paragraph" w:customStyle="1" w:styleId="Style2lena">
    <w:name w:val="Style2 lena"/>
    <w:basedOn w:val="Heading2"/>
    <w:qFormat/>
    <w:rsid w:val="00AF4B1D"/>
    <w:pPr>
      <w:spacing w:line="276" w:lineRule="auto"/>
    </w:pPr>
    <w:rPr>
      <w:rFonts w:ascii="Arial" w:eastAsia="Calibri" w:hAnsi="Arial"/>
      <w:sz w:val="32"/>
    </w:rPr>
  </w:style>
  <w:style w:type="paragraph" w:customStyle="1" w:styleId="Style3lena">
    <w:name w:val="Style 3 lena"/>
    <w:basedOn w:val="Heading2"/>
    <w:qFormat/>
    <w:rsid w:val="00AF4B1D"/>
    <w:pPr>
      <w:spacing w:line="276" w:lineRule="auto"/>
    </w:pPr>
    <w:rPr>
      <w:rFonts w:ascii="Arial" w:hAnsi="Arial"/>
      <w:sz w:val="28"/>
    </w:rPr>
  </w:style>
  <w:style w:type="paragraph" w:styleId="NormalWeb">
    <w:name w:val="Normal (Web)"/>
    <w:basedOn w:val="Normal"/>
    <w:uiPriority w:val="99"/>
    <w:rsid w:val="00C41FBB"/>
    <w:pPr>
      <w:spacing w:beforeLines="1" w:afterLines="1"/>
    </w:pPr>
    <w:rPr>
      <w:rFonts w:ascii="Times" w:hAnsi="Times" w:cs="Times New Roman"/>
      <w:sz w:val="20"/>
      <w:szCs w:val="20"/>
    </w:rPr>
  </w:style>
  <w:style w:type="character" w:styleId="Strong">
    <w:name w:val="Strong"/>
    <w:basedOn w:val="DefaultParagraphFont"/>
    <w:uiPriority w:val="22"/>
    <w:rsid w:val="00C41FBB"/>
    <w:rPr>
      <w:b/>
    </w:rPr>
  </w:style>
</w:styles>
</file>

<file path=word/webSettings.xml><?xml version="1.0" encoding="utf-8"?>
<w:webSettings xmlns:r="http://schemas.openxmlformats.org/officeDocument/2006/relationships" xmlns:w="http://schemas.openxmlformats.org/wordprocessingml/2006/main">
  <w:divs>
    <w:div w:id="7625777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Lena</cp:lastModifiedBy>
  <cp:revision>1</cp:revision>
  <dcterms:created xsi:type="dcterms:W3CDTF">2013-03-18T12:33:00Z</dcterms:created>
  <dcterms:modified xsi:type="dcterms:W3CDTF">2013-03-18T12:35:00Z</dcterms:modified>
</cp:coreProperties>
</file>